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mbria" w:cs="Cambria" w:eastAsia="Cambria" w:hAnsi="Cambria"/>
          <w:b w:val="1"/>
        </w:rPr>
      </w:pPr>
      <w:r w:rsidDel="00000000" w:rsidR="00000000" w:rsidRPr="00000000">
        <w:rPr>
          <w:rFonts w:ascii="Cambria" w:cs="Cambria" w:eastAsia="Cambria" w:hAnsi="Cambria"/>
          <w:b w:val="1"/>
          <w:rtl w:val="0"/>
        </w:rPr>
        <w:t xml:space="preserve">Proč ženy uspořádaly vlastní hry?</w:t>
      </w:r>
    </w:p>
    <w:p w:rsidR="00000000" w:rsidDel="00000000" w:rsidP="00000000" w:rsidRDefault="00000000" w:rsidRPr="00000000" w14:paraId="00000002">
      <w:pPr>
        <w:rPr>
          <w:rFonts w:ascii="Cambria" w:cs="Cambria" w:eastAsia="Cambria" w:hAnsi="Cambria"/>
        </w:rPr>
      </w:pPr>
      <w:r w:rsidDel="00000000" w:rsidR="00000000" w:rsidRPr="00000000">
        <w:rPr>
          <w:rtl w:val="0"/>
        </w:rPr>
      </w:r>
    </w:p>
    <w:p w:rsidR="00000000" w:rsidDel="00000000" w:rsidP="00000000" w:rsidRDefault="00000000" w:rsidRPr="00000000" w14:paraId="00000003">
      <w:pPr>
        <w:rPr>
          <w:rFonts w:ascii="Cambria" w:cs="Cambria" w:eastAsia="Cambria" w:hAnsi="Cambria"/>
        </w:rPr>
      </w:pPr>
      <w:r w:rsidDel="00000000" w:rsidR="00000000" w:rsidRPr="00000000">
        <w:rPr>
          <w:rFonts w:ascii="Cambria" w:cs="Cambria" w:eastAsia="Cambria" w:hAnsi="Cambria"/>
          <w:b w:val="1"/>
          <w:rtl w:val="0"/>
        </w:rPr>
        <w:t xml:space="preserve">Vzdělávací cíl</w:t>
      </w:r>
      <w:r w:rsidDel="00000000" w:rsidR="00000000" w:rsidRPr="00000000">
        <w:rPr>
          <w:rFonts w:ascii="Cambria" w:cs="Cambria" w:eastAsia="Cambria" w:hAnsi="Cambria"/>
          <w:rtl w:val="0"/>
        </w:rPr>
        <w:t xml:space="preserve">: Žáci se seznámí s Ženskými světovými hrami konanými v Praze 1930 jako s pokusem prosadit větší uznání pro sport žen ve společnosti a v dobových sportovních organizacích.  Žáci se zamýšlí nad příčinami, proč tato událost vznikla a co přinesla do dějin sportu. Svoje hypotézy zasazují do širšího kontextu emancipace žen ve sportu během 20. století.</w:t>
      </w:r>
    </w:p>
    <w:p w:rsidR="00000000" w:rsidDel="00000000" w:rsidP="00000000" w:rsidRDefault="00000000" w:rsidRPr="00000000" w14:paraId="00000004">
      <w:pPr>
        <w:rPr>
          <w:rFonts w:ascii="Cambria" w:cs="Cambria" w:eastAsia="Cambria" w:hAnsi="Cambria"/>
        </w:rPr>
      </w:pPr>
      <w:r w:rsidDel="00000000" w:rsidR="00000000" w:rsidRPr="00000000">
        <w:rPr>
          <w:rtl w:val="0"/>
        </w:rPr>
      </w:r>
    </w:p>
    <w:p w:rsidR="00000000" w:rsidDel="00000000" w:rsidP="00000000" w:rsidRDefault="00000000" w:rsidRPr="00000000" w14:paraId="00000005">
      <w:pPr>
        <w:rPr>
          <w:rFonts w:ascii="Cambria" w:cs="Cambria" w:eastAsia="Cambria" w:hAnsi="Cambria"/>
        </w:rPr>
      </w:pPr>
      <w:r w:rsidDel="00000000" w:rsidR="00000000" w:rsidRPr="00000000">
        <w:rPr>
          <w:rFonts w:ascii="Cambria" w:cs="Cambria" w:eastAsia="Cambria" w:hAnsi="Cambria"/>
          <w:b w:val="1"/>
          <w:rtl w:val="0"/>
        </w:rPr>
        <w:t xml:space="preserve">Princip historického myšlení</w:t>
      </w:r>
      <w:r w:rsidDel="00000000" w:rsidR="00000000" w:rsidRPr="00000000">
        <w:rPr>
          <w:rFonts w:ascii="Cambria" w:cs="Cambria" w:eastAsia="Cambria" w:hAnsi="Cambria"/>
          <w:rtl w:val="0"/>
        </w:rPr>
        <w:t xml:space="preserve">: příčiny a důsledky</w:t>
      </w:r>
    </w:p>
    <w:p w:rsidR="00000000" w:rsidDel="00000000" w:rsidP="00000000" w:rsidRDefault="00000000" w:rsidRPr="00000000" w14:paraId="00000006">
      <w:pPr>
        <w:rPr>
          <w:rFonts w:ascii="Cambria" w:cs="Cambria" w:eastAsia="Cambria" w:hAnsi="Cambria"/>
        </w:rPr>
      </w:pPr>
      <w:r w:rsidDel="00000000" w:rsidR="00000000" w:rsidRPr="00000000">
        <w:rPr>
          <w:rtl w:val="0"/>
        </w:rPr>
      </w:r>
    </w:p>
    <w:p w:rsidR="00000000" w:rsidDel="00000000" w:rsidP="00000000" w:rsidRDefault="00000000" w:rsidRPr="00000000" w14:paraId="00000007">
      <w:pPr>
        <w:rPr>
          <w:rFonts w:ascii="Cambria" w:cs="Cambria" w:eastAsia="Cambria" w:hAnsi="Cambria"/>
        </w:rPr>
      </w:pPr>
      <w:r w:rsidDel="00000000" w:rsidR="00000000" w:rsidRPr="00000000">
        <w:rPr>
          <w:rFonts w:ascii="Cambria" w:cs="Cambria" w:eastAsia="Cambria" w:hAnsi="Cambria"/>
          <w:b w:val="1"/>
          <w:rtl w:val="0"/>
        </w:rPr>
        <w:t xml:space="preserve">Badatelská dovednost</w:t>
      </w:r>
      <w:r w:rsidDel="00000000" w:rsidR="00000000" w:rsidRPr="00000000">
        <w:rPr>
          <w:rFonts w:ascii="Cambria" w:cs="Cambria" w:eastAsia="Cambria" w:hAnsi="Cambria"/>
          <w:rtl w:val="0"/>
        </w:rPr>
        <w:t xml:space="preserve">: sestavujeme podloženou odpověď</w:t>
      </w:r>
    </w:p>
    <w:p w:rsidR="00000000" w:rsidDel="00000000" w:rsidP="00000000" w:rsidRDefault="00000000" w:rsidRPr="00000000" w14:paraId="00000008">
      <w:pPr>
        <w:rPr>
          <w:rFonts w:ascii="Cambria" w:cs="Cambria" w:eastAsia="Cambria" w:hAnsi="Cambria"/>
        </w:rPr>
      </w:pPr>
      <w:r w:rsidDel="00000000" w:rsidR="00000000" w:rsidRPr="00000000">
        <w:rPr>
          <w:rtl w:val="0"/>
        </w:rPr>
      </w:r>
    </w:p>
    <w:p w:rsidR="00000000" w:rsidDel="00000000" w:rsidP="00000000" w:rsidRDefault="00000000" w:rsidRPr="00000000" w14:paraId="00000009">
      <w:pPr>
        <w:rPr>
          <w:rFonts w:ascii="Cambria" w:cs="Cambria" w:eastAsia="Cambria" w:hAnsi="Cambria"/>
        </w:rPr>
      </w:pPr>
      <w:r w:rsidDel="00000000" w:rsidR="00000000" w:rsidRPr="00000000">
        <w:rPr>
          <w:rFonts w:ascii="Cambria" w:cs="Cambria" w:eastAsia="Cambria" w:hAnsi="Cambria"/>
          <w:b w:val="1"/>
          <w:rtl w:val="0"/>
        </w:rPr>
        <w:t xml:space="preserve">Časová náročnost</w:t>
      </w:r>
      <w:r w:rsidDel="00000000" w:rsidR="00000000" w:rsidRPr="00000000">
        <w:rPr>
          <w:rFonts w:ascii="Cambria" w:cs="Cambria" w:eastAsia="Cambria" w:hAnsi="Cambria"/>
          <w:rtl w:val="0"/>
        </w:rPr>
        <w:t xml:space="preserve">: 40 min</w:t>
      </w:r>
    </w:p>
    <w:p w:rsidR="00000000" w:rsidDel="00000000" w:rsidP="00000000" w:rsidRDefault="00000000" w:rsidRPr="00000000" w14:paraId="0000000A">
      <w:pPr>
        <w:rPr>
          <w:rFonts w:ascii="Cambria" w:cs="Cambria" w:eastAsia="Cambria" w:hAnsi="Cambria"/>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Postup</w:t>
      </w:r>
    </w:p>
    <w:p w:rsidR="00000000" w:rsidDel="00000000" w:rsidP="00000000" w:rsidRDefault="00000000" w:rsidRPr="00000000" w14:paraId="0000000C">
      <w:pPr>
        <w:numPr>
          <w:ilvl w:val="0"/>
          <w:numId w:val="1"/>
        </w:numPr>
        <w:ind w:left="720" w:hanging="360"/>
        <w:rPr>
          <w:b w:val="1"/>
        </w:rPr>
      </w:pPr>
      <w:r w:rsidDel="00000000" w:rsidR="00000000" w:rsidRPr="00000000">
        <w:rPr>
          <w:b w:val="1"/>
          <w:rtl w:val="0"/>
        </w:rPr>
        <w:t xml:space="preserve">Úvodní evokace (5 min)</w:t>
      </w:r>
    </w:p>
    <w:p w:rsidR="00000000" w:rsidDel="00000000" w:rsidP="00000000" w:rsidRDefault="00000000" w:rsidRPr="00000000" w14:paraId="0000000D">
      <w:pPr>
        <w:ind w:left="720" w:firstLine="0"/>
        <w:rPr/>
      </w:pPr>
      <w:r w:rsidDel="00000000" w:rsidR="00000000" w:rsidRPr="00000000">
        <w:rPr>
          <w:rtl w:val="0"/>
        </w:rPr>
        <w:t xml:space="preserve">Lekci zahájíme otázkou, zda žáci znají nějaké současné nebo bývalé české profesionální sportovkyně či ženské sportovní týmy. </w:t>
      </w:r>
    </w:p>
    <w:p w:rsidR="00000000" w:rsidDel="00000000" w:rsidP="00000000" w:rsidRDefault="00000000" w:rsidRPr="00000000" w14:paraId="0000000E">
      <w:pPr>
        <w:ind w:left="0" w:firstLine="0"/>
        <w:rPr/>
      </w:pPr>
      <w:r w:rsidDel="00000000" w:rsidR="00000000" w:rsidRPr="00000000">
        <w:rPr>
          <w:rtl w:val="0"/>
        </w:rPr>
      </w:r>
    </w:p>
    <w:p w:rsidR="00000000" w:rsidDel="00000000" w:rsidP="00000000" w:rsidRDefault="00000000" w:rsidRPr="00000000" w14:paraId="0000000F">
      <w:pPr>
        <w:numPr>
          <w:ilvl w:val="0"/>
          <w:numId w:val="1"/>
        </w:numPr>
        <w:ind w:left="720" w:hanging="360"/>
      </w:pPr>
      <w:r w:rsidDel="00000000" w:rsidR="00000000" w:rsidRPr="00000000">
        <w:rPr>
          <w:b w:val="1"/>
          <w:rtl w:val="0"/>
        </w:rPr>
        <w:t xml:space="preserve">Aktivita 1: Ženské světové hry v Praze 1930 (15 min)</w:t>
      </w:r>
    </w:p>
    <w:p w:rsidR="00000000" w:rsidDel="00000000" w:rsidP="00000000" w:rsidRDefault="00000000" w:rsidRPr="00000000" w14:paraId="00000010">
      <w:pPr>
        <w:ind w:left="720" w:firstLine="0"/>
        <w:rPr/>
      </w:pPr>
      <w:r w:rsidDel="00000000" w:rsidR="00000000" w:rsidRPr="00000000">
        <w:rPr>
          <w:rtl w:val="0"/>
        </w:rPr>
        <w:t xml:space="preserve">Aktivitu začneme společnou prací s fotografií. Vyzveme třídu k popisu prvků na fotografii. Poté vyzveme žáky k formulování a nejlépe i zapsání hypotéz, o jakou akci mohlo jít a jaký mohla mít ve své době význam. Ve druhé části aktivity rozdáme žákům pracovní list s informacemi o Ženských světových hrách (ŽSH). Žáci mají za úkol samostatně nebo ve dvojicích najít a podtrhnout důležité informace. Následuje společné sdílení nových informací a upravení původních hypotéz. Pomoci mohou následující otázky: </w:t>
      </w:r>
    </w:p>
    <w:p w:rsidR="00000000" w:rsidDel="00000000" w:rsidP="00000000" w:rsidRDefault="00000000" w:rsidRPr="00000000" w14:paraId="00000011">
      <w:pPr>
        <w:numPr>
          <w:ilvl w:val="0"/>
          <w:numId w:val="2"/>
        </w:numPr>
        <w:ind w:left="1440" w:hanging="360"/>
        <w:rPr>
          <w:u w:val="none"/>
        </w:rPr>
      </w:pPr>
      <w:r w:rsidDel="00000000" w:rsidR="00000000" w:rsidRPr="00000000">
        <w:rPr>
          <w:rtl w:val="0"/>
        </w:rPr>
        <w:t xml:space="preserve">Proč se hry nejmenovaly “olympijské”?</w:t>
      </w:r>
    </w:p>
    <w:p w:rsidR="00000000" w:rsidDel="00000000" w:rsidP="00000000" w:rsidRDefault="00000000" w:rsidRPr="00000000" w14:paraId="00000012">
      <w:pPr>
        <w:numPr>
          <w:ilvl w:val="0"/>
          <w:numId w:val="2"/>
        </w:numPr>
        <w:ind w:left="1440" w:hanging="360"/>
        <w:rPr>
          <w:u w:val="none"/>
        </w:rPr>
      </w:pPr>
      <w:r w:rsidDel="00000000" w:rsidR="00000000" w:rsidRPr="00000000">
        <w:rPr>
          <w:rtl w:val="0"/>
        </w:rPr>
        <w:t xml:space="preserve">Proč nebyl ženský sport uznáván a jaké argumenty se používaly jako důvod?</w:t>
      </w:r>
      <w:r w:rsidDel="00000000" w:rsidR="00000000" w:rsidRPr="00000000">
        <w:rPr>
          <w:rtl w:val="0"/>
        </w:rPr>
      </w:r>
    </w:p>
    <w:p w:rsidR="00000000" w:rsidDel="00000000" w:rsidP="00000000" w:rsidRDefault="00000000" w:rsidRPr="00000000" w14:paraId="00000013">
      <w:pPr>
        <w:numPr>
          <w:ilvl w:val="0"/>
          <w:numId w:val="2"/>
        </w:numPr>
        <w:ind w:left="1440" w:hanging="360"/>
        <w:rPr>
          <w:u w:val="none"/>
        </w:rPr>
      </w:pPr>
      <w:r w:rsidDel="00000000" w:rsidR="00000000" w:rsidRPr="00000000">
        <w:rPr>
          <w:rtl w:val="0"/>
        </w:rPr>
        <w:t xml:space="preserve">Jaký byl zájem veřejnosti o ŽSH?</w:t>
      </w:r>
    </w:p>
    <w:p w:rsidR="00000000" w:rsidDel="00000000" w:rsidP="00000000" w:rsidRDefault="00000000" w:rsidRPr="00000000" w14:paraId="00000014">
      <w:pPr>
        <w:numPr>
          <w:ilvl w:val="0"/>
          <w:numId w:val="2"/>
        </w:numPr>
        <w:ind w:left="1440" w:hanging="360"/>
        <w:rPr>
          <w:u w:val="none"/>
        </w:rPr>
      </w:pPr>
      <w:r w:rsidDel="00000000" w:rsidR="00000000" w:rsidRPr="00000000">
        <w:rPr>
          <w:rtl w:val="0"/>
        </w:rPr>
        <w:t xml:space="preserve">Proč se přestaly ŽSH pořádat?</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ind w:left="720" w:firstLine="0"/>
        <w:rPr>
          <w:i w:val="1"/>
        </w:rPr>
      </w:pPr>
      <w:r w:rsidDel="00000000" w:rsidR="00000000" w:rsidRPr="00000000">
        <w:rPr>
          <w:i w:val="1"/>
          <w:rtl w:val="0"/>
        </w:rPr>
        <w:t xml:space="preserve">V první části aktivity si žáci mohou všimnout, jak sportujících žen, tak nápisu s názvem akce, datace nebo názvu profesionálního fotografa, který hry fotografoval. V pozadí je vodárenská věž na Letné. Žáci mohou zaznamenat také vlajky na dresech sportovkyň, fanoušky podél dráhy nebo československé vlajky a girlandy na sloupech v pozadí. Z hypotéz zjistíme vstupní představy žáků o dobovém ženském sportu. </w:t>
      </w:r>
    </w:p>
    <w:p w:rsidR="00000000" w:rsidDel="00000000" w:rsidP="00000000" w:rsidRDefault="00000000" w:rsidRPr="00000000" w14:paraId="00000017">
      <w:pPr>
        <w:ind w:left="720" w:firstLine="0"/>
        <w:rPr/>
      </w:pPr>
      <w:r w:rsidDel="00000000" w:rsidR="00000000" w:rsidRPr="00000000">
        <w:rPr>
          <w:rtl w:val="0"/>
        </w:rPr>
      </w:r>
    </w:p>
    <w:p w:rsidR="00000000" w:rsidDel="00000000" w:rsidP="00000000" w:rsidRDefault="00000000" w:rsidRPr="00000000" w14:paraId="00000018">
      <w:pPr>
        <w:ind w:left="720" w:firstLine="0"/>
        <w:rPr/>
      </w:pPr>
      <w:r w:rsidDel="00000000" w:rsidR="00000000" w:rsidRPr="00000000">
        <w:rPr>
          <w:rtl w:val="0"/>
        </w:rPr>
        <w:t xml:space="preserve">Zdroj textu v pracovním listu: </w:t>
      </w:r>
      <w:r w:rsidDel="00000000" w:rsidR="00000000" w:rsidRPr="00000000">
        <w:rPr>
          <w:rFonts w:ascii="Roboto" w:cs="Roboto" w:eastAsia="Roboto" w:hAnsi="Roboto"/>
          <w:color w:val="444746"/>
          <w:sz w:val="21"/>
          <w:szCs w:val="21"/>
          <w:rtl w:val="0"/>
        </w:rPr>
        <w:t xml:space="preserve"> </w:t>
      </w:r>
      <w:r w:rsidDel="00000000" w:rsidR="00000000" w:rsidRPr="00000000">
        <w:rPr>
          <w:rtl w:val="0"/>
        </w:rPr>
        <w:t xml:space="preserve">Schůtová Jitka, Ženské světové hry. Časopis Národního muzea. Řada historická. Praha 2014, 183(3-4), s. 15–20. Plný text je také dostupný online: </w:t>
      </w:r>
      <w:hyperlink r:id="rId6">
        <w:r w:rsidDel="00000000" w:rsidR="00000000" w:rsidRPr="00000000">
          <w:rPr>
            <w:color w:val="1155cc"/>
            <w:u w:val="single"/>
            <w:rtl w:val="0"/>
          </w:rPr>
          <w:t xml:space="preserve">https://publikace.nm.cz/periodicke-publikace/anrhmah/183-3-4/zenske-svetove-hry</w:t>
        </w:r>
      </w:hyperlink>
      <w:r w:rsidDel="00000000" w:rsidR="00000000" w:rsidRPr="00000000">
        <w:rPr>
          <w:rtl w:val="0"/>
        </w:rPr>
        <w:t xml:space="preserve">. </w:t>
      </w:r>
    </w:p>
    <w:p w:rsidR="00000000" w:rsidDel="00000000" w:rsidP="00000000" w:rsidRDefault="00000000" w:rsidRPr="00000000" w14:paraId="00000019">
      <w:pPr>
        <w:ind w:left="720" w:firstLine="0"/>
        <w:rPr/>
      </w:pPr>
      <w:r w:rsidDel="00000000" w:rsidR="00000000" w:rsidRPr="00000000">
        <w:rPr>
          <w:rtl w:val="0"/>
        </w:rPr>
      </w:r>
    </w:p>
    <w:p w:rsidR="00000000" w:rsidDel="00000000" w:rsidP="00000000" w:rsidRDefault="00000000" w:rsidRPr="00000000" w14:paraId="0000001A">
      <w:pPr>
        <w:numPr>
          <w:ilvl w:val="0"/>
          <w:numId w:val="1"/>
        </w:numPr>
        <w:ind w:left="720" w:hanging="360"/>
        <w:rPr>
          <w:b w:val="1"/>
        </w:rPr>
      </w:pPr>
      <w:r w:rsidDel="00000000" w:rsidR="00000000" w:rsidRPr="00000000">
        <w:rPr>
          <w:b w:val="1"/>
          <w:rtl w:val="0"/>
        </w:rPr>
        <w:t xml:space="preserve">Aktivita 2: plaketa a plakát (5 min)</w:t>
      </w:r>
    </w:p>
    <w:p w:rsidR="00000000" w:rsidDel="00000000" w:rsidP="00000000" w:rsidRDefault="00000000" w:rsidRPr="00000000" w14:paraId="0000001B">
      <w:pPr>
        <w:ind w:left="720" w:firstLine="0"/>
        <w:rPr/>
      </w:pPr>
      <w:r w:rsidDel="00000000" w:rsidR="00000000" w:rsidRPr="00000000">
        <w:rPr>
          <w:rtl w:val="0"/>
        </w:rPr>
        <w:t xml:space="preserve">Připomeneme žákům, že ŽSH se konaly mimo pořadí olympijských her a vyzveme je ke srovnání plakátu a plakety. Můžeme také zdůraznit, že se jednalo o poslední OH před konáním ženských her v Praze. Začneme opět popisem jednotlivých prvků a následně odpovídáme na otázky:</w:t>
      </w:r>
    </w:p>
    <w:p w:rsidR="00000000" w:rsidDel="00000000" w:rsidP="00000000" w:rsidRDefault="00000000" w:rsidRPr="00000000" w14:paraId="0000001C">
      <w:pPr>
        <w:numPr>
          <w:ilvl w:val="0"/>
          <w:numId w:val="3"/>
        </w:numPr>
        <w:ind w:left="1440" w:hanging="360"/>
        <w:rPr>
          <w:u w:val="none"/>
        </w:rPr>
      </w:pPr>
      <w:r w:rsidDel="00000000" w:rsidR="00000000" w:rsidRPr="00000000">
        <w:rPr>
          <w:rtl w:val="0"/>
        </w:rPr>
        <w:t xml:space="preserve">Jaké prvky mají společné a v čem se obrazy liší?</w:t>
      </w:r>
    </w:p>
    <w:p w:rsidR="00000000" w:rsidDel="00000000" w:rsidP="00000000" w:rsidRDefault="00000000" w:rsidRPr="00000000" w14:paraId="0000001D">
      <w:pPr>
        <w:numPr>
          <w:ilvl w:val="0"/>
          <w:numId w:val="3"/>
        </w:numPr>
        <w:ind w:left="1440" w:hanging="360"/>
        <w:rPr>
          <w:u w:val="none"/>
        </w:rPr>
      </w:pPr>
      <w:r w:rsidDel="00000000" w:rsidR="00000000" w:rsidRPr="00000000">
        <w:rPr>
          <w:rtl w:val="0"/>
        </w:rPr>
        <w:t xml:space="preserve">Co nám může srovnání plakátu a plakety říci o záměru pořadatelů Ženských světových her?</w:t>
      </w:r>
    </w:p>
    <w:p w:rsidR="00000000" w:rsidDel="00000000" w:rsidP="00000000" w:rsidRDefault="00000000" w:rsidRPr="00000000" w14:paraId="0000001E">
      <w:pPr>
        <w:ind w:left="720" w:firstLine="0"/>
        <w:rPr>
          <w:b w:val="1"/>
        </w:rPr>
      </w:pPr>
      <w:r w:rsidDel="00000000" w:rsidR="00000000" w:rsidRPr="00000000">
        <w:rPr>
          <w:rtl w:val="0"/>
        </w:rPr>
      </w:r>
    </w:p>
    <w:p w:rsidR="00000000" w:rsidDel="00000000" w:rsidP="00000000" w:rsidRDefault="00000000" w:rsidRPr="00000000" w14:paraId="0000001F">
      <w:pPr>
        <w:ind w:left="720" w:firstLine="0"/>
        <w:rPr>
          <w:i w:val="1"/>
        </w:rPr>
      </w:pPr>
      <w:r w:rsidDel="00000000" w:rsidR="00000000" w:rsidRPr="00000000">
        <w:rPr>
          <w:i w:val="1"/>
          <w:rtl w:val="0"/>
        </w:rPr>
        <w:t xml:space="preserve">Oba plakáty mají shodný hlavní motiv v běžící postavě pojaté tak, aby vyniklo estetické a zdatné tělo. Liší se pouze pohlavím zobrazené postavy. Stejný je taktéž symbol vítězství a odkaz na antické hry v podobě vavřínové ratolesti. Na plaketě chybí národní symboly. Podobnosti a rozdíly mezi těmito dvěma artefakty lze interpretovat tak, že ŽSH vědomě pracovaly s estetikou olympijských plakátů a plaket se snahou ukázat, že může existovat i v ženské variantě.</w:t>
      </w:r>
    </w:p>
    <w:p w:rsidR="00000000" w:rsidDel="00000000" w:rsidP="00000000" w:rsidRDefault="00000000" w:rsidRPr="00000000" w14:paraId="00000020">
      <w:pPr>
        <w:ind w:left="720" w:firstLine="0"/>
        <w:rPr>
          <w:i w:val="1"/>
        </w:rPr>
      </w:pPr>
      <w:r w:rsidDel="00000000" w:rsidR="00000000" w:rsidRPr="00000000">
        <w:rPr>
          <w:rtl w:val="0"/>
        </w:rPr>
      </w:r>
    </w:p>
    <w:p w:rsidR="00000000" w:rsidDel="00000000" w:rsidP="00000000" w:rsidRDefault="00000000" w:rsidRPr="00000000" w14:paraId="00000021">
      <w:pPr>
        <w:ind w:left="720" w:firstLine="0"/>
        <w:rPr>
          <w:i w:val="1"/>
        </w:rPr>
      </w:pPr>
      <w:r w:rsidDel="00000000" w:rsidR="00000000" w:rsidRPr="00000000">
        <w:rPr>
          <w:i w:val="1"/>
          <w:rtl w:val="0"/>
        </w:rPr>
        <w:t xml:space="preserve">Lze také ovšem doplnit, že v Amsterdamu se atletky poprvé utkaly v bězích na </w:t>
      </w:r>
      <w:r w:rsidDel="00000000" w:rsidR="00000000" w:rsidRPr="00000000">
        <w:rPr>
          <w:i w:val="1"/>
          <w:rtl w:val="0"/>
        </w:rPr>
        <w:t xml:space="preserve">100 m</w:t>
      </w:r>
      <w:r w:rsidDel="00000000" w:rsidR="00000000" w:rsidRPr="00000000">
        <w:rPr>
          <w:i w:val="1"/>
          <w:rtl w:val="0"/>
        </w:rPr>
        <w:t xml:space="preserve">, 400 m, 800 m a ve skoku vysokém. V témže roce Sovětský svaz, který se do té doby odmítal účastnit olympijských her, vytvořil v Moskvě jejich "proletářskou" obdobu známou jako Spartakiáda, které se mohly účastnit i ženy.</w:t>
      </w:r>
    </w:p>
    <w:p w:rsidR="00000000" w:rsidDel="00000000" w:rsidP="00000000" w:rsidRDefault="00000000" w:rsidRPr="00000000" w14:paraId="00000022">
      <w:pPr>
        <w:ind w:left="720" w:firstLine="0"/>
        <w:rPr>
          <w:i w:val="1"/>
        </w:rPr>
      </w:pPr>
      <w:r w:rsidDel="00000000" w:rsidR="00000000" w:rsidRPr="00000000">
        <w:rPr>
          <w:rtl w:val="0"/>
        </w:rPr>
      </w:r>
    </w:p>
    <w:p w:rsidR="00000000" w:rsidDel="00000000" w:rsidP="00000000" w:rsidRDefault="00000000" w:rsidRPr="00000000" w14:paraId="00000023">
      <w:pPr>
        <w:numPr>
          <w:ilvl w:val="0"/>
          <w:numId w:val="1"/>
        </w:numPr>
        <w:ind w:left="720" w:hanging="360"/>
        <w:rPr>
          <w:b w:val="1"/>
        </w:rPr>
      </w:pPr>
      <w:r w:rsidDel="00000000" w:rsidR="00000000" w:rsidRPr="00000000">
        <w:rPr>
          <w:b w:val="1"/>
          <w:rtl w:val="0"/>
        </w:rPr>
        <w:t xml:space="preserve">Aktivita 3: práce s grafem (5 min)</w:t>
      </w:r>
    </w:p>
    <w:p w:rsidR="00000000" w:rsidDel="00000000" w:rsidP="00000000" w:rsidRDefault="00000000" w:rsidRPr="00000000" w14:paraId="00000024">
      <w:pPr>
        <w:ind w:left="720" w:firstLine="0"/>
        <w:rPr/>
      </w:pPr>
      <w:r w:rsidDel="00000000" w:rsidR="00000000" w:rsidRPr="00000000">
        <w:rPr>
          <w:rtl w:val="0"/>
        </w:rPr>
        <w:t xml:space="preserve">Promítneme žákům graf zachycující procentuální zastoupení ženských sportovkyň na OH od obnovení her. Po jednoduchém popisu křivky grafu se s žáky zamyslíme nad dobovými důvody, proč byla účast žen nízká. Následně vyzveme žáky k propojení grafu s předchozí prací. </w:t>
      </w:r>
    </w:p>
    <w:p w:rsidR="00000000" w:rsidDel="00000000" w:rsidP="00000000" w:rsidRDefault="00000000" w:rsidRPr="00000000" w14:paraId="00000025">
      <w:pPr>
        <w:numPr>
          <w:ilvl w:val="0"/>
          <w:numId w:val="5"/>
        </w:numPr>
        <w:ind w:left="1440" w:hanging="360"/>
      </w:pPr>
      <w:r w:rsidDel="00000000" w:rsidR="00000000" w:rsidRPr="00000000">
        <w:rPr>
          <w:rtl w:val="0"/>
        </w:rPr>
        <w:t xml:space="preserve">Jaké mohly být důvody pro nízkou účast žen v počátcích moderních OH?</w:t>
      </w:r>
    </w:p>
    <w:p w:rsidR="00000000" w:rsidDel="00000000" w:rsidP="00000000" w:rsidRDefault="00000000" w:rsidRPr="00000000" w14:paraId="00000026">
      <w:pPr>
        <w:numPr>
          <w:ilvl w:val="0"/>
          <w:numId w:val="5"/>
        </w:numPr>
        <w:ind w:left="1440" w:hanging="360"/>
      </w:pPr>
      <w:r w:rsidDel="00000000" w:rsidR="00000000" w:rsidRPr="00000000">
        <w:rPr>
          <w:rtl w:val="0"/>
        </w:rPr>
        <w:t xml:space="preserve"> Co naopak mohlo vést k jejich zvyšující se účasti?</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ind w:left="720" w:firstLine="0"/>
        <w:rPr>
          <w:i w:val="1"/>
        </w:rPr>
      </w:pPr>
      <w:r w:rsidDel="00000000" w:rsidR="00000000" w:rsidRPr="00000000">
        <w:rPr>
          <w:i w:val="1"/>
          <w:rtl w:val="0"/>
        </w:rPr>
        <w:t xml:space="preserve">Žáci mohou zmiňovat zcela obecné důvody jako předsudky nebo to, že ženy neměly v řadě států v meziválečném období ani politická práva. Také může zaznít, že moderní OH navazovaly na antické hry, kde taktéž ženy nezávodily. ŽSH hry mohou naopak sloužit jako příklad způsobu, jak ženský sport prosadit skrze vytvoření vlastní události, získání pozornosti veřejnosti a dokázání, že ženy mohou sportovat stejně jako muži a dosahovat dobrých sportovních výsledků. </w:t>
      </w:r>
    </w:p>
    <w:p w:rsidR="00000000" w:rsidDel="00000000" w:rsidP="00000000" w:rsidRDefault="00000000" w:rsidRPr="00000000" w14:paraId="00000029">
      <w:pPr>
        <w:ind w:left="720" w:firstLine="0"/>
        <w:rPr>
          <w:i w:val="1"/>
        </w:rPr>
      </w:pPr>
      <w:r w:rsidDel="00000000" w:rsidR="00000000" w:rsidRPr="00000000">
        <w:rPr>
          <w:rtl w:val="0"/>
        </w:rPr>
      </w:r>
    </w:p>
    <w:p w:rsidR="00000000" w:rsidDel="00000000" w:rsidP="00000000" w:rsidRDefault="00000000" w:rsidRPr="00000000" w14:paraId="0000002A">
      <w:pPr>
        <w:ind w:left="720" w:firstLine="0"/>
        <w:rPr>
          <w:i w:val="1"/>
        </w:rPr>
      </w:pPr>
      <w:r w:rsidDel="00000000" w:rsidR="00000000" w:rsidRPr="00000000">
        <w:rPr>
          <w:i w:val="1"/>
          <w:rtl w:val="0"/>
        </w:rPr>
        <w:t xml:space="preserve">Můžeme také doplnit, že účast žen se v prvních ročnících moderních olympiád  omezovala na tzv. ženské sporty, někdejší volnočasové aktivity aristokracie (tenis, plachtění, kroket, jízda na koni, krasobruslení); ty chránily ženskost a plodnost, ale také respektovaly slušnost a nevyžadovaly namáhavé a dlouhodobé úsilí, což byl požadavek neslučitelný s vrcholovým sportem. </w:t>
      </w:r>
    </w:p>
    <w:p w:rsidR="00000000" w:rsidDel="00000000" w:rsidP="00000000" w:rsidRDefault="00000000" w:rsidRPr="00000000" w14:paraId="0000002B">
      <w:pPr>
        <w:ind w:left="720" w:firstLine="0"/>
        <w:rPr>
          <w:i w:val="1"/>
        </w:rPr>
      </w:pPr>
      <w:r w:rsidDel="00000000" w:rsidR="00000000" w:rsidRPr="00000000">
        <w:rPr>
          <w:rtl w:val="0"/>
        </w:rPr>
      </w:r>
    </w:p>
    <w:p w:rsidR="00000000" w:rsidDel="00000000" w:rsidP="00000000" w:rsidRDefault="00000000" w:rsidRPr="00000000" w14:paraId="0000002C">
      <w:pPr>
        <w:ind w:left="720" w:firstLine="0"/>
        <w:rPr>
          <w:i w:val="1"/>
        </w:rPr>
      </w:pPr>
      <w:r w:rsidDel="00000000" w:rsidR="00000000" w:rsidRPr="00000000">
        <w:rPr>
          <w:i w:val="1"/>
          <w:rtl w:val="0"/>
        </w:rPr>
        <w:t xml:space="preserve">Alice Milliatová, která byla v kontaktu s dalšími evropskými sportovkyněmi, založila v roce 1921 Mezinárodní ženskou sportovní federaci (FSFI).</w:t>
      </w:r>
    </w:p>
    <w:p w:rsidR="00000000" w:rsidDel="00000000" w:rsidP="00000000" w:rsidRDefault="00000000" w:rsidRPr="00000000" w14:paraId="0000002D">
      <w:pPr>
        <w:ind w:left="720" w:firstLine="0"/>
        <w:rPr>
          <w:b w:val="1"/>
        </w:rPr>
      </w:pPr>
      <w:r w:rsidDel="00000000" w:rsidR="00000000" w:rsidRPr="00000000">
        <w:rPr>
          <w:rtl w:val="0"/>
        </w:rPr>
      </w:r>
    </w:p>
    <w:p w:rsidR="00000000" w:rsidDel="00000000" w:rsidP="00000000" w:rsidRDefault="00000000" w:rsidRPr="00000000" w14:paraId="0000002E">
      <w:pPr>
        <w:numPr>
          <w:ilvl w:val="0"/>
          <w:numId w:val="1"/>
        </w:numPr>
        <w:ind w:left="720" w:hanging="360"/>
        <w:rPr>
          <w:b w:val="1"/>
        </w:rPr>
      </w:pPr>
      <w:r w:rsidDel="00000000" w:rsidR="00000000" w:rsidRPr="00000000">
        <w:rPr>
          <w:b w:val="1"/>
          <w:rtl w:val="0"/>
        </w:rPr>
        <w:t xml:space="preserve">Reflexe (10 min)</w:t>
      </w:r>
      <w:r w:rsidDel="00000000" w:rsidR="00000000" w:rsidRPr="00000000">
        <w:rPr>
          <w:rtl w:val="0"/>
        </w:rPr>
      </w:r>
    </w:p>
    <w:p w:rsidR="00000000" w:rsidDel="00000000" w:rsidP="00000000" w:rsidRDefault="00000000" w:rsidRPr="00000000" w14:paraId="0000002F">
      <w:pPr>
        <w:ind w:left="720" w:firstLine="0"/>
        <w:rPr/>
      </w:pPr>
      <w:r w:rsidDel="00000000" w:rsidR="00000000" w:rsidRPr="00000000">
        <w:rPr>
          <w:rtl w:val="0"/>
        </w:rPr>
        <w:t xml:space="preserve">V reflexi se vrátíme k hlavním otázkám lekce:</w:t>
      </w:r>
    </w:p>
    <w:p w:rsidR="00000000" w:rsidDel="00000000" w:rsidP="00000000" w:rsidRDefault="00000000" w:rsidRPr="00000000" w14:paraId="00000030">
      <w:pPr>
        <w:numPr>
          <w:ilvl w:val="0"/>
          <w:numId w:val="6"/>
        </w:numPr>
        <w:ind w:left="1440" w:hanging="360"/>
        <w:rPr>
          <w:u w:val="none"/>
        </w:rPr>
      </w:pPr>
      <w:r w:rsidDel="00000000" w:rsidR="00000000" w:rsidRPr="00000000">
        <w:rPr>
          <w:rtl w:val="0"/>
        </w:rPr>
        <w:t xml:space="preserve">Co vedlo k tomu, že byly uspořádány Ženské světové hry?</w:t>
      </w:r>
    </w:p>
    <w:p w:rsidR="00000000" w:rsidDel="00000000" w:rsidP="00000000" w:rsidRDefault="00000000" w:rsidRPr="00000000" w14:paraId="00000031">
      <w:pPr>
        <w:numPr>
          <w:ilvl w:val="0"/>
          <w:numId w:val="6"/>
        </w:numPr>
        <w:ind w:left="1440" w:hanging="360"/>
        <w:rPr>
          <w:u w:val="none"/>
        </w:rPr>
      </w:pPr>
      <w:r w:rsidDel="00000000" w:rsidR="00000000" w:rsidRPr="00000000">
        <w:rPr>
          <w:rtl w:val="0"/>
        </w:rPr>
        <w:t xml:space="preserve">Čím ženské hry mohly přispět ke zvýšení počtu žen ve sportu?</w:t>
      </w:r>
    </w:p>
    <w:p w:rsidR="00000000" w:rsidDel="00000000" w:rsidP="00000000" w:rsidRDefault="00000000" w:rsidRPr="00000000" w14:paraId="00000032">
      <w:pPr>
        <w:ind w:left="720" w:firstLine="0"/>
        <w:rPr/>
      </w:pPr>
      <w:r w:rsidDel="00000000" w:rsidR="00000000" w:rsidRPr="00000000">
        <w:rPr>
          <w:rtl w:val="0"/>
        </w:rPr>
      </w:r>
    </w:p>
    <w:p w:rsidR="00000000" w:rsidDel="00000000" w:rsidP="00000000" w:rsidRDefault="00000000" w:rsidRPr="00000000" w14:paraId="00000033">
      <w:pPr>
        <w:ind w:left="720" w:firstLine="0"/>
        <w:rPr/>
      </w:pPr>
      <w:r w:rsidDel="00000000" w:rsidR="00000000" w:rsidRPr="00000000">
        <w:rPr>
          <w:rtl w:val="0"/>
        </w:rPr>
        <w:t xml:space="preserve">Pokud se již podařilo na tyto otázky odpovědět dříve, je možné k reflexi využít graf a doplnit do něj data uvedená na konci prezentace. Vybrané události ukazují, že se jedná o téma, které je stále aktuální a vyvíjelo se ještě dlouho po konání ŽSH. Lze také využít otázky:</w:t>
      </w:r>
    </w:p>
    <w:p w:rsidR="00000000" w:rsidDel="00000000" w:rsidP="00000000" w:rsidRDefault="00000000" w:rsidRPr="00000000" w14:paraId="00000034">
      <w:pPr>
        <w:numPr>
          <w:ilvl w:val="0"/>
          <w:numId w:val="4"/>
        </w:numPr>
        <w:ind w:left="720" w:hanging="360"/>
        <w:rPr>
          <w:u w:val="none"/>
        </w:rPr>
      </w:pPr>
      <w:r w:rsidDel="00000000" w:rsidR="00000000" w:rsidRPr="00000000">
        <w:rPr>
          <w:rtl w:val="0"/>
        </w:rPr>
        <w:t xml:space="preserve">Jaké typy aktivit jsou/byly podle vás nejúčinnější pro prosazení vyšší účasti žen na OH? </w:t>
      </w:r>
    </w:p>
    <w:p w:rsidR="00000000" w:rsidDel="00000000" w:rsidP="00000000" w:rsidRDefault="00000000" w:rsidRPr="00000000" w14:paraId="00000035">
      <w:pPr>
        <w:numPr>
          <w:ilvl w:val="0"/>
          <w:numId w:val="4"/>
        </w:numPr>
        <w:ind w:left="720" w:hanging="360"/>
        <w:rPr>
          <w:u w:val="none"/>
        </w:rPr>
      </w:pPr>
      <w:r w:rsidDel="00000000" w:rsidR="00000000" w:rsidRPr="00000000">
        <w:rPr>
          <w:rtl w:val="0"/>
        </w:rPr>
        <w:t xml:space="preserve">Jakých profesí, kromě samotných sportovkyň, se může snaha o větší začlenění týkat?</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ind w:left="720" w:firstLine="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publikace.nm.cz/periodicke-publikace/anrhmah/183-3-4/zenske-svetove-hr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